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12" w:rsidRPr="00830412" w:rsidRDefault="00830412" w:rsidP="00830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12">
        <w:rPr>
          <w:rFonts w:ascii="Times New Roman" w:hAnsi="Times New Roman" w:cs="Times New Roman"/>
          <w:b/>
          <w:sz w:val="28"/>
          <w:szCs w:val="28"/>
        </w:rPr>
        <w:t>ПОРЯДОК ПОДАННЯ ТА РОЗГЛЯДУ ЗАЯВ ПРО ВИПАДКИ БУЛІНГУ В ЗАКЛАДІ ОСВІТИ</w:t>
      </w:r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412">
        <w:rPr>
          <w:rFonts w:ascii="Times New Roman" w:hAnsi="Times New Roman" w:cs="Times New Roman"/>
          <w:sz w:val="28"/>
          <w:szCs w:val="28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8304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30412">
        <w:rPr>
          <w:rFonts w:ascii="Times New Roman" w:hAnsi="Times New Roman" w:cs="Times New Roman"/>
          <w:sz w:val="28"/>
          <w:szCs w:val="28"/>
        </w:rPr>
        <w:t xml:space="preserve"> (цькуванню)"https://zako</w:t>
      </w:r>
      <w:r>
        <w:rPr>
          <w:rFonts w:ascii="Times New Roman" w:hAnsi="Times New Roman" w:cs="Times New Roman"/>
          <w:sz w:val="28"/>
          <w:szCs w:val="28"/>
        </w:rPr>
        <w:t>n.rada.gov.ua/laws/show/2657-19</w:t>
      </w:r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412">
        <w:rPr>
          <w:rFonts w:ascii="Times New Roman" w:hAnsi="Times New Roman" w:cs="Times New Roman"/>
          <w:sz w:val="28"/>
          <w:szCs w:val="28"/>
        </w:rPr>
        <w:t xml:space="preserve">Процедура подання  (з дотриманням конфіденційності) заяви </w:t>
      </w:r>
      <w:r>
        <w:rPr>
          <w:rFonts w:ascii="Times New Roman" w:hAnsi="Times New Roman" w:cs="Times New Roman"/>
          <w:sz w:val="28"/>
          <w:szCs w:val="28"/>
        </w:rPr>
        <w:t xml:space="preserve">про випадки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</w:t>
      </w:r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</w:rPr>
      </w:pPr>
      <w:r w:rsidRPr="00830412">
        <w:rPr>
          <w:rFonts w:ascii="Times New Roman" w:hAnsi="Times New Roman" w:cs="Times New Roman"/>
          <w:sz w:val="28"/>
          <w:szCs w:val="28"/>
        </w:rPr>
        <w:t xml:space="preserve">1.     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8304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30412">
        <w:rPr>
          <w:rFonts w:ascii="Times New Roman" w:hAnsi="Times New Roman" w:cs="Times New Roman"/>
          <w:sz w:val="28"/>
          <w:szCs w:val="28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</w:t>
      </w:r>
      <w:r>
        <w:rPr>
          <w:rFonts w:ascii="Times New Roman" w:hAnsi="Times New Roman" w:cs="Times New Roman"/>
          <w:sz w:val="28"/>
          <w:szCs w:val="28"/>
        </w:rPr>
        <w:t>ірну інформацію від інших осіб.</w:t>
      </w:r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412">
        <w:rPr>
          <w:rFonts w:ascii="Times New Roman" w:hAnsi="Times New Roman" w:cs="Times New Roman"/>
          <w:sz w:val="28"/>
          <w:szCs w:val="28"/>
        </w:rPr>
        <w:t>2.     На ім’я директора закладу пишеться заява (конфіденційність гарантується) про ви</w:t>
      </w:r>
      <w:r>
        <w:rPr>
          <w:rFonts w:ascii="Times New Roman" w:hAnsi="Times New Roman" w:cs="Times New Roman"/>
          <w:sz w:val="28"/>
          <w:szCs w:val="28"/>
        </w:rPr>
        <w:t>падок боулінгу (цькування).</w:t>
      </w:r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</w:rPr>
      </w:pPr>
      <w:r w:rsidRPr="00830412">
        <w:rPr>
          <w:rFonts w:ascii="Times New Roman" w:hAnsi="Times New Roman" w:cs="Times New Roman"/>
          <w:sz w:val="28"/>
          <w:szCs w:val="28"/>
        </w:rPr>
        <w:t xml:space="preserve">            3.     Директор закладу видає наказ про проведення розслідування та створення комісії з розгляду випадку </w:t>
      </w:r>
      <w:proofErr w:type="spellStart"/>
      <w:r w:rsidRPr="008304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30412">
        <w:rPr>
          <w:rFonts w:ascii="Times New Roman" w:hAnsi="Times New Roman" w:cs="Times New Roman"/>
          <w:sz w:val="28"/>
          <w:szCs w:val="28"/>
        </w:rPr>
        <w:t xml:space="preserve"> (ць</w:t>
      </w:r>
      <w:r>
        <w:rPr>
          <w:rFonts w:ascii="Times New Roman" w:hAnsi="Times New Roman" w:cs="Times New Roman"/>
          <w:sz w:val="28"/>
          <w:szCs w:val="28"/>
        </w:rPr>
        <w:t xml:space="preserve">кування),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засідання.</w:t>
      </w:r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412">
        <w:rPr>
          <w:rFonts w:ascii="Times New Roman" w:hAnsi="Times New Roman" w:cs="Times New Roman"/>
          <w:sz w:val="28"/>
          <w:szCs w:val="28"/>
        </w:rPr>
        <w:t xml:space="preserve">            4.     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830412">
        <w:rPr>
          <w:rFonts w:ascii="Times New Roman" w:hAnsi="Times New Roman" w:cs="Times New Roman"/>
          <w:sz w:val="28"/>
          <w:szCs w:val="28"/>
        </w:rPr>
        <w:t>булерів</w:t>
      </w:r>
      <w:proofErr w:type="spellEnd"/>
      <w:r w:rsidRPr="00830412">
        <w:rPr>
          <w:rFonts w:ascii="Times New Roman" w:hAnsi="Times New Roman" w:cs="Times New Roman"/>
          <w:sz w:val="28"/>
          <w:szCs w:val="28"/>
        </w:rPr>
        <w:t>, керівник навчального зак</w:t>
      </w:r>
      <w:r>
        <w:rPr>
          <w:rFonts w:ascii="Times New Roman" w:hAnsi="Times New Roman" w:cs="Times New Roman"/>
          <w:sz w:val="28"/>
          <w:szCs w:val="28"/>
        </w:rPr>
        <w:t>ладу та інші зацікавлені особи.</w:t>
      </w:r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</w:rPr>
      </w:pPr>
      <w:r w:rsidRPr="00830412">
        <w:rPr>
          <w:rFonts w:ascii="Times New Roman" w:hAnsi="Times New Roman" w:cs="Times New Roman"/>
          <w:sz w:val="28"/>
          <w:szCs w:val="28"/>
        </w:rPr>
        <w:t xml:space="preserve">          5.     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</w:rPr>
      </w:pPr>
      <w:r w:rsidRPr="00830412">
        <w:rPr>
          <w:rFonts w:ascii="Times New Roman" w:hAnsi="Times New Roman" w:cs="Times New Roman"/>
          <w:sz w:val="28"/>
          <w:szCs w:val="28"/>
        </w:rPr>
        <w:t xml:space="preserve">Порядок реагування на доведені випадки </w:t>
      </w:r>
      <w:proofErr w:type="spellStart"/>
      <w:r w:rsidRPr="008304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30412">
        <w:rPr>
          <w:rFonts w:ascii="Times New Roman" w:hAnsi="Times New Roman" w:cs="Times New Roman"/>
          <w:sz w:val="28"/>
          <w:szCs w:val="28"/>
        </w:rPr>
        <w:t xml:space="preserve"> (цькування) та відповідальн</w:t>
      </w:r>
      <w:r>
        <w:rPr>
          <w:rFonts w:ascii="Times New Roman" w:hAnsi="Times New Roman" w:cs="Times New Roman"/>
          <w:sz w:val="28"/>
          <w:szCs w:val="28"/>
        </w:rPr>
        <w:t xml:space="preserve">ість осіб, причетних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bookmarkStart w:id="0" w:name="_GoBack"/>
      <w:bookmarkEnd w:id="0"/>
      <w:proofErr w:type="spellEnd"/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</w:rPr>
      </w:pPr>
      <w:r w:rsidRPr="00830412">
        <w:rPr>
          <w:rFonts w:ascii="Times New Roman" w:hAnsi="Times New Roman" w:cs="Times New Roman"/>
          <w:sz w:val="28"/>
          <w:szCs w:val="28"/>
        </w:rPr>
        <w:t>Директор закладу має розглянути звернення у встановленому порядку.</w:t>
      </w:r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</w:rPr>
      </w:pPr>
      <w:r w:rsidRPr="00830412">
        <w:rPr>
          <w:rFonts w:ascii="Times New Roman" w:hAnsi="Times New Roman" w:cs="Times New Roman"/>
          <w:sz w:val="28"/>
          <w:szCs w:val="28"/>
        </w:rPr>
        <w:t xml:space="preserve">Директор закладу створює комісію з розгляду випадків </w:t>
      </w:r>
      <w:proofErr w:type="spellStart"/>
      <w:r w:rsidRPr="008304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30412">
        <w:rPr>
          <w:rFonts w:ascii="Times New Roman" w:hAnsi="Times New Roman" w:cs="Times New Roman"/>
          <w:sz w:val="28"/>
          <w:szCs w:val="28"/>
        </w:rPr>
        <w:t xml:space="preserve">, яка з’ясовує обставини </w:t>
      </w:r>
      <w:proofErr w:type="spellStart"/>
      <w:r w:rsidRPr="008304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30412">
        <w:rPr>
          <w:rFonts w:ascii="Times New Roman" w:hAnsi="Times New Roman" w:cs="Times New Roman"/>
          <w:sz w:val="28"/>
          <w:szCs w:val="28"/>
        </w:rPr>
        <w:t>.</w:t>
      </w:r>
    </w:p>
    <w:p w:rsidR="00830412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</w:rPr>
      </w:pPr>
      <w:r w:rsidRPr="00830412">
        <w:rPr>
          <w:rFonts w:ascii="Times New Roman" w:hAnsi="Times New Roman" w:cs="Times New Roman"/>
          <w:sz w:val="28"/>
          <w:szCs w:val="28"/>
        </w:rPr>
        <w:t xml:space="preserve">Якщо комісія визнала, що це був </w:t>
      </w:r>
      <w:proofErr w:type="spellStart"/>
      <w:r w:rsidRPr="00830412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830412">
        <w:rPr>
          <w:rFonts w:ascii="Times New Roman" w:hAnsi="Times New Roman" w:cs="Times New Roman"/>
          <w:sz w:val="28"/>
          <w:szCs w:val="28"/>
        </w:rPr>
        <w:t>, а не одноразовий конфлікт, то директор ліцею повідомляє уповноважені підрозділи органів Національної поліції України та Службу у справах дітей.</w:t>
      </w:r>
    </w:p>
    <w:p w:rsidR="00D76838" w:rsidRPr="00830412" w:rsidRDefault="00830412" w:rsidP="00830412">
      <w:pPr>
        <w:jc w:val="both"/>
        <w:rPr>
          <w:rFonts w:ascii="Times New Roman" w:hAnsi="Times New Roman" w:cs="Times New Roman"/>
          <w:sz w:val="28"/>
          <w:szCs w:val="28"/>
        </w:rPr>
      </w:pPr>
      <w:r w:rsidRPr="00830412">
        <w:rPr>
          <w:rFonts w:ascii="Times New Roman" w:hAnsi="Times New Roman" w:cs="Times New Roman"/>
          <w:sz w:val="28"/>
          <w:szCs w:val="28"/>
        </w:rPr>
        <w:t xml:space="preserve">Особи, які за результатами розслідування є причетними до </w:t>
      </w:r>
      <w:proofErr w:type="spellStart"/>
      <w:r w:rsidRPr="008304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30412">
        <w:rPr>
          <w:rFonts w:ascii="Times New Roman" w:hAnsi="Times New Roman" w:cs="Times New Roman"/>
          <w:sz w:val="28"/>
          <w:szCs w:val="28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sectPr w:rsidR="00D76838" w:rsidRPr="008304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60"/>
    <w:rsid w:val="007F3060"/>
    <w:rsid w:val="00830412"/>
    <w:rsid w:val="00D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DNZ-48</dc:creator>
  <cp:keywords/>
  <dc:description/>
  <cp:lastModifiedBy>DNZ-48</cp:lastModifiedBy>
  <cp:revision>2</cp:revision>
  <dcterms:created xsi:type="dcterms:W3CDTF">2020-08-21T08:06:00Z</dcterms:created>
  <dcterms:modified xsi:type="dcterms:W3CDTF">2020-08-21T08:08:00Z</dcterms:modified>
</cp:coreProperties>
</file>